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ED" w:rsidRPr="007B4384" w:rsidRDefault="00CC4FED">
      <w:pPr>
        <w:rPr>
          <w:rFonts w:ascii="Helvetica Neue" w:hAnsi="Helvetica Neue"/>
          <w:sz w:val="22"/>
          <w:szCs w:val="22"/>
          <w:lang w:val="en-GB"/>
        </w:rPr>
      </w:pPr>
    </w:p>
    <w:p w:rsidR="002A361D" w:rsidRPr="004A5FC3" w:rsidRDefault="002A361D" w:rsidP="00923E25">
      <w:pPr>
        <w:rPr>
          <w:rFonts w:ascii="Helvetica Neue" w:hAnsi="Helvetica Neue"/>
          <w:sz w:val="22"/>
          <w:szCs w:val="22"/>
          <w:lang w:val="en-GB"/>
        </w:rPr>
      </w:pPr>
    </w:p>
    <w:p w:rsidR="00AC264E" w:rsidRDefault="00AC264E" w:rsidP="00AC264E">
      <w:pPr>
        <w:rPr>
          <w:rFonts w:ascii="Helvetica Neue" w:hAnsi="Helvetica Neue"/>
          <w:b/>
          <w:sz w:val="22"/>
          <w:szCs w:val="22"/>
          <w:lang w:val="en-GB"/>
        </w:rPr>
      </w:pPr>
      <w:r>
        <w:rPr>
          <w:rFonts w:ascii="Helvetica Neue" w:hAnsi="Helvetica Neue"/>
          <w:b/>
          <w:sz w:val="22"/>
          <w:szCs w:val="22"/>
          <w:lang w:val="en-GB"/>
        </w:rPr>
        <w:t>References</w:t>
      </w:r>
      <w:r w:rsidR="00A63207">
        <w:rPr>
          <w:rFonts w:ascii="Helvetica Neue" w:hAnsi="Helvetica Neue"/>
          <w:b/>
          <w:sz w:val="22"/>
          <w:szCs w:val="22"/>
          <w:lang w:val="en-GB"/>
        </w:rPr>
        <w:t xml:space="preserve"> for AE factsheet</w:t>
      </w:r>
    </w:p>
    <w:p w:rsidR="00AC264E" w:rsidRPr="00576A9E" w:rsidRDefault="00AC264E" w:rsidP="00AC264E">
      <w:pPr>
        <w:rPr>
          <w:rFonts w:ascii="Helvetica Neue" w:hAnsi="Helvetica Neue"/>
          <w:b/>
          <w:sz w:val="22"/>
          <w:szCs w:val="22"/>
          <w:lang w:val="en-GB"/>
        </w:rPr>
      </w:pPr>
    </w:p>
    <w:p w:rsidR="000E47D8" w:rsidRPr="002A3B38" w:rsidRDefault="00AC264E" w:rsidP="00AC264E">
      <w:pPr>
        <w:rPr>
          <w:rFonts w:ascii="Helvetica Neue" w:hAnsi="Helvetica Neue"/>
          <w:sz w:val="22"/>
          <w:szCs w:val="22"/>
          <w:lang w:val="en-GB"/>
        </w:rPr>
      </w:pPr>
      <w:r w:rsidRPr="002A3B38">
        <w:rPr>
          <w:rFonts w:ascii="Helvetica Neue" w:hAnsi="Helvetica Neue"/>
          <w:sz w:val="22"/>
          <w:szCs w:val="22"/>
          <w:lang w:val="en-GB"/>
        </w:rPr>
        <w:t>1)</w:t>
      </w:r>
      <w:r w:rsidR="000E47D8" w:rsidRPr="002A3B38">
        <w:rPr>
          <w:rFonts w:ascii="Helvetica Neue" w:hAnsi="Helvetica Neue"/>
          <w:sz w:val="22"/>
          <w:szCs w:val="22"/>
          <w:lang w:val="en-GB"/>
        </w:rPr>
        <w:t xml:space="preserve">  </w:t>
      </w:r>
      <w:r w:rsidRPr="002A3B38">
        <w:rPr>
          <w:rFonts w:ascii="Helvetica Neue" w:hAnsi="Helvetica Neue"/>
          <w:sz w:val="22"/>
          <w:szCs w:val="22"/>
          <w:lang w:val="en-GB"/>
        </w:rPr>
        <w:tab/>
      </w:r>
      <w:r w:rsidR="000E47D8" w:rsidRPr="002A3B38">
        <w:rPr>
          <w:rFonts w:ascii="Helvetica Neue" w:hAnsi="Helvetica Neue"/>
          <w:sz w:val="22"/>
          <w:szCs w:val="22"/>
          <w:lang w:val="en-GB"/>
        </w:rPr>
        <w:t>Statistics of scientific procedures on living animals, Great Britain: 2018</w:t>
      </w:r>
    </w:p>
    <w:p w:rsidR="003763CF" w:rsidRDefault="00576A9E" w:rsidP="00AC264E">
      <w:pPr>
        <w:rPr>
          <w:rFonts w:ascii="Helvetica Neue" w:hAnsi="Helvetica Neue"/>
          <w:sz w:val="22"/>
          <w:szCs w:val="22"/>
          <w:lang w:val="en-GB"/>
        </w:rPr>
      </w:pPr>
      <w:r w:rsidRPr="002A3B38">
        <w:rPr>
          <w:rFonts w:ascii="Helvetica Neue" w:hAnsi="Helvetica Neue"/>
          <w:sz w:val="22"/>
          <w:szCs w:val="22"/>
          <w:lang w:val="en-GB"/>
        </w:rPr>
        <w:tab/>
        <w:t>https://www.gov.uk/government/statistics/statistics-of-scientific-procedures-on-</w:t>
      </w:r>
      <w:r w:rsidRPr="002A3B38">
        <w:rPr>
          <w:rFonts w:ascii="Helvetica Neue" w:hAnsi="Helvetica Neue"/>
          <w:sz w:val="22"/>
          <w:szCs w:val="22"/>
          <w:lang w:val="en-GB"/>
        </w:rPr>
        <w:tab/>
      </w:r>
      <w:r w:rsidR="000E47D8" w:rsidRPr="002A3B38">
        <w:rPr>
          <w:rFonts w:ascii="Helvetica Neue" w:hAnsi="Helvetica Neue"/>
          <w:sz w:val="22"/>
          <w:szCs w:val="22"/>
          <w:lang w:val="en-GB"/>
        </w:rPr>
        <w:t>living-animals-great-britain-2018</w:t>
      </w:r>
    </w:p>
    <w:p w:rsidR="000E47D8" w:rsidRPr="002A3B38" w:rsidRDefault="000E47D8" w:rsidP="00AC264E">
      <w:pPr>
        <w:rPr>
          <w:rFonts w:ascii="Helvetica Neue" w:hAnsi="Helvetica Neue"/>
          <w:sz w:val="22"/>
          <w:szCs w:val="22"/>
          <w:lang w:val="en-GB"/>
        </w:rPr>
      </w:pPr>
    </w:p>
    <w:p w:rsidR="00974C8D" w:rsidRDefault="00AC3046" w:rsidP="00974C8D">
      <w:pPr>
        <w:ind w:left="709" w:hanging="709"/>
        <w:rPr>
          <w:rFonts w:ascii="Helvetica Neue" w:hAnsi="Helvetica Neue"/>
          <w:sz w:val="22"/>
          <w:szCs w:val="22"/>
          <w:lang w:val="en-GB"/>
        </w:rPr>
      </w:pPr>
      <w:r w:rsidRPr="002A3B38">
        <w:rPr>
          <w:rFonts w:ascii="Helvetica Neue" w:hAnsi="Helvetica Neue"/>
          <w:sz w:val="22"/>
          <w:szCs w:val="22"/>
          <w:lang w:val="en-GB"/>
        </w:rPr>
        <w:t>2)</w:t>
      </w:r>
      <w:r>
        <w:rPr>
          <w:rFonts w:ascii="Helvetica Neue" w:hAnsi="Helvetica Neue"/>
          <w:sz w:val="22"/>
          <w:szCs w:val="22"/>
          <w:lang w:val="en-GB"/>
        </w:rPr>
        <w:tab/>
      </w:r>
      <w:r w:rsidR="003763CF">
        <w:rPr>
          <w:rFonts w:ascii="Helvetica Neue" w:hAnsi="Helvetica Neue"/>
          <w:sz w:val="22"/>
          <w:szCs w:val="22"/>
          <w:lang w:val="en-GB"/>
        </w:rPr>
        <w:t xml:space="preserve">See: </w:t>
      </w:r>
      <w:hyperlink r:id="rId4" w:history="1">
        <w:r w:rsidR="00974C8D" w:rsidRPr="00CB261E">
          <w:rPr>
            <w:rStyle w:val="Hyperlink"/>
            <w:rFonts w:ascii="Helvetica Neue" w:hAnsi="Helvetica Neue"/>
            <w:sz w:val="22"/>
            <w:szCs w:val="22"/>
            <w:lang w:val="en-GB"/>
          </w:rPr>
          <w:t>https://www.animalaid.org.uk/cruel-experiments-marmosets-misguided-attempt-help-humans/</w:t>
        </w:r>
      </w:hyperlink>
    </w:p>
    <w:p w:rsidR="003763CF" w:rsidRDefault="003763CF" w:rsidP="00974C8D">
      <w:pPr>
        <w:rPr>
          <w:rFonts w:ascii="Helvetica Neue" w:hAnsi="Helvetica Neue"/>
          <w:sz w:val="22"/>
          <w:szCs w:val="22"/>
          <w:lang w:val="en-GB"/>
        </w:rPr>
      </w:pPr>
    </w:p>
    <w:p w:rsidR="00974C8D" w:rsidRPr="00974C8D" w:rsidRDefault="003763CF" w:rsidP="00974C8D">
      <w:pPr>
        <w:spacing w:after="170"/>
        <w:ind w:left="709" w:hanging="709"/>
        <w:rPr>
          <w:rFonts w:ascii="SourceSansPro-Regular" w:hAnsi="SourceSansPro-Regular" w:cs="SourceSansPro-Regular"/>
          <w:color w:val="000000"/>
          <w:spacing w:val="-5"/>
          <w:sz w:val="22"/>
          <w:szCs w:val="22"/>
          <w:vertAlign w:val="superscript"/>
          <w:lang w:val="en-GB"/>
        </w:rPr>
      </w:pPr>
      <w:r>
        <w:rPr>
          <w:rFonts w:ascii="Helvetica Neue" w:hAnsi="Helvetica Neue"/>
          <w:sz w:val="22"/>
          <w:szCs w:val="22"/>
          <w:lang w:val="en-GB"/>
        </w:rPr>
        <w:t>3)</w:t>
      </w:r>
      <w:r w:rsidR="00974C8D">
        <w:rPr>
          <w:rFonts w:ascii="Helvetica Neue" w:hAnsi="Helvetica Neue"/>
          <w:sz w:val="22"/>
          <w:szCs w:val="22"/>
          <w:lang w:val="en-GB"/>
        </w:rPr>
        <w:t xml:space="preserve"> </w:t>
      </w:r>
      <w:r w:rsidR="00974C8D">
        <w:rPr>
          <w:rFonts w:ascii="Helvetica Neue" w:hAnsi="Helvetica Neue"/>
          <w:sz w:val="22"/>
          <w:szCs w:val="22"/>
          <w:lang w:val="en-GB"/>
        </w:rPr>
        <w:tab/>
      </w:r>
      <w:r w:rsidR="00974C8D" w:rsidRPr="00974C8D">
        <w:rPr>
          <w:rFonts w:ascii="Helvetica Neue" w:hAnsi="Helvetica Neue"/>
          <w:sz w:val="22"/>
          <w:szCs w:val="22"/>
          <w:lang w:val="en-GB"/>
        </w:rPr>
        <w:t>Pippin JJ. 2005. The Need for Revision of Pre-Market Testing: The Failure of Animal Tests of COX-2 Inhibitors. Physicians Committee for Responsible Medicine</w:t>
      </w:r>
      <w:r w:rsidR="00B42332">
        <w:rPr>
          <w:rFonts w:ascii="Helvetica Neue" w:hAnsi="Helvetica Neue"/>
          <w:sz w:val="22"/>
          <w:szCs w:val="22"/>
          <w:lang w:val="en-GB"/>
        </w:rPr>
        <w:t>.</w:t>
      </w:r>
      <w:r>
        <w:rPr>
          <w:rFonts w:ascii="Helvetica Neue" w:hAnsi="Helvetica Neue"/>
          <w:sz w:val="22"/>
          <w:szCs w:val="22"/>
          <w:lang w:val="en-GB"/>
        </w:rPr>
        <w:tab/>
      </w:r>
    </w:p>
    <w:p w:rsidR="00F2637A" w:rsidRDefault="00974C8D" w:rsidP="00974C8D">
      <w:pPr>
        <w:ind w:left="709" w:hanging="709"/>
        <w:rPr>
          <w:rFonts w:ascii="Helvetica Neue" w:hAnsi="Helvetica Neue"/>
          <w:sz w:val="22"/>
          <w:szCs w:val="22"/>
          <w:lang w:val="en-GB"/>
        </w:rPr>
      </w:pPr>
      <w:r>
        <w:rPr>
          <w:rFonts w:ascii="Helvetica Neue" w:hAnsi="Helvetica Neue"/>
          <w:sz w:val="22"/>
          <w:szCs w:val="22"/>
          <w:lang w:val="en-GB"/>
        </w:rPr>
        <w:t>4)</w:t>
      </w:r>
      <w:r>
        <w:rPr>
          <w:rFonts w:ascii="Helvetica Neue" w:hAnsi="Helvetica Neue"/>
          <w:sz w:val="22"/>
          <w:szCs w:val="22"/>
          <w:lang w:val="en-GB"/>
        </w:rPr>
        <w:tab/>
      </w:r>
      <w:r w:rsidR="00F2637A">
        <w:rPr>
          <w:rFonts w:ascii="Helvetica Neue" w:hAnsi="Helvetica Neue"/>
          <w:sz w:val="22"/>
          <w:szCs w:val="22"/>
          <w:lang w:val="en-GB"/>
        </w:rPr>
        <w:t>See:</w:t>
      </w:r>
      <w:r w:rsidR="00EE0A8C">
        <w:rPr>
          <w:rFonts w:ascii="Helvetica Neue" w:hAnsi="Helvetica Neue"/>
          <w:sz w:val="22"/>
          <w:szCs w:val="22"/>
          <w:lang w:val="en-GB"/>
        </w:rPr>
        <w:t xml:space="preserve"> Dr Adrian </w:t>
      </w:r>
      <w:proofErr w:type="spellStart"/>
      <w:r w:rsidR="00EE0A8C">
        <w:rPr>
          <w:rFonts w:ascii="Helvetica Neue" w:hAnsi="Helvetica Neue"/>
          <w:sz w:val="22"/>
          <w:szCs w:val="22"/>
          <w:lang w:val="en-GB"/>
        </w:rPr>
        <w:t>Stallwood</w:t>
      </w:r>
      <w:proofErr w:type="spellEnd"/>
      <w:r w:rsidR="00EE0A8C">
        <w:rPr>
          <w:rFonts w:ascii="Helvetica Neue" w:hAnsi="Helvetica Neue"/>
          <w:sz w:val="22"/>
          <w:szCs w:val="22"/>
          <w:lang w:val="en-GB"/>
        </w:rPr>
        <w:t xml:space="preserve"> (Animal </w:t>
      </w:r>
      <w:r w:rsidR="00D96383">
        <w:rPr>
          <w:rFonts w:ascii="Helvetica Neue" w:hAnsi="Helvetica Neue"/>
          <w:sz w:val="22"/>
          <w:szCs w:val="22"/>
          <w:lang w:val="en-GB"/>
        </w:rPr>
        <w:t>A</w:t>
      </w:r>
      <w:r w:rsidR="00EE0A8C">
        <w:rPr>
          <w:rFonts w:ascii="Helvetica Neue" w:hAnsi="Helvetica Neue"/>
          <w:sz w:val="22"/>
          <w:szCs w:val="22"/>
          <w:lang w:val="en-GB"/>
        </w:rPr>
        <w:t>id 2013),</w:t>
      </w:r>
      <w:r w:rsidR="00F2637A">
        <w:rPr>
          <w:rFonts w:ascii="Helvetica Neue" w:hAnsi="Helvetica Neue"/>
          <w:sz w:val="22"/>
          <w:szCs w:val="22"/>
          <w:lang w:val="en-GB"/>
        </w:rPr>
        <w:t xml:space="preserve"> </w:t>
      </w:r>
      <w:r w:rsidR="00EE0A8C" w:rsidRPr="00EE0A8C">
        <w:rPr>
          <w:rFonts w:ascii="Helvetica Neue" w:hAnsi="Helvetica Neue"/>
          <w:i/>
          <w:sz w:val="22"/>
          <w:szCs w:val="22"/>
          <w:lang w:val="en-GB"/>
        </w:rPr>
        <w:t>Science Corrupted: the nightmare world of GM mice</w:t>
      </w:r>
      <w:r w:rsidR="00EE0A8C">
        <w:rPr>
          <w:rFonts w:ascii="Helvetica Neue" w:hAnsi="Helvetica Neue"/>
          <w:sz w:val="22"/>
          <w:szCs w:val="22"/>
          <w:lang w:val="en-GB"/>
        </w:rPr>
        <w:t xml:space="preserve">, </w:t>
      </w:r>
      <w:r w:rsidR="00F2637A">
        <w:rPr>
          <w:rFonts w:ascii="Helvetica Neue" w:hAnsi="Helvetica Neue"/>
          <w:sz w:val="22"/>
          <w:szCs w:val="22"/>
          <w:lang w:val="en-GB"/>
        </w:rPr>
        <w:t>p</w:t>
      </w:r>
      <w:r w:rsidR="00D96383">
        <w:rPr>
          <w:rFonts w:ascii="Helvetica Neue" w:hAnsi="Helvetica Neue"/>
          <w:sz w:val="22"/>
          <w:szCs w:val="22"/>
          <w:lang w:val="en-GB"/>
        </w:rPr>
        <w:t>p</w:t>
      </w:r>
      <w:r w:rsidR="00F2637A">
        <w:rPr>
          <w:rFonts w:ascii="Helvetica Neue" w:hAnsi="Helvetica Neue"/>
          <w:sz w:val="22"/>
          <w:szCs w:val="22"/>
          <w:lang w:val="en-GB"/>
        </w:rPr>
        <w:t>28/29</w:t>
      </w:r>
      <w:r w:rsidR="00AC3046">
        <w:rPr>
          <w:rFonts w:ascii="Helvetica Neue" w:hAnsi="Helvetica Neue"/>
          <w:sz w:val="22"/>
          <w:szCs w:val="22"/>
          <w:lang w:val="en-GB"/>
        </w:rPr>
        <w:t>.</w:t>
      </w:r>
    </w:p>
    <w:p w:rsidR="003763CF" w:rsidRDefault="003763CF" w:rsidP="006C35EC">
      <w:pPr>
        <w:rPr>
          <w:rFonts w:ascii="Helvetica Neue" w:hAnsi="Helvetica Neue"/>
          <w:sz w:val="22"/>
          <w:szCs w:val="22"/>
          <w:lang w:val="en-GB"/>
        </w:rPr>
      </w:pPr>
    </w:p>
    <w:p w:rsidR="006C35EC" w:rsidRPr="002A3B38" w:rsidRDefault="00974C8D" w:rsidP="00974C8D">
      <w:pPr>
        <w:ind w:left="709" w:hanging="709"/>
        <w:rPr>
          <w:rFonts w:ascii="Helvetica Neue" w:hAnsi="Helvetica Neue" w:cs="Light"/>
          <w:sz w:val="22"/>
          <w:szCs w:val="22"/>
        </w:rPr>
      </w:pPr>
      <w:r>
        <w:rPr>
          <w:rFonts w:ascii="Helvetica Neue" w:hAnsi="Helvetica Neue"/>
          <w:sz w:val="22"/>
          <w:szCs w:val="22"/>
          <w:lang w:val="en-GB"/>
        </w:rPr>
        <w:t>5</w:t>
      </w:r>
      <w:r w:rsidR="003763CF">
        <w:rPr>
          <w:rFonts w:ascii="Helvetica Neue" w:hAnsi="Helvetica Neue"/>
          <w:sz w:val="22"/>
          <w:szCs w:val="22"/>
          <w:lang w:val="en-GB"/>
        </w:rPr>
        <w:t>)</w:t>
      </w:r>
      <w:r w:rsidR="00576A9E" w:rsidRPr="002A3B38">
        <w:rPr>
          <w:rFonts w:ascii="Helvetica Neue" w:hAnsi="Helvetica Neue"/>
          <w:sz w:val="22"/>
          <w:szCs w:val="22"/>
          <w:lang w:val="en-GB"/>
        </w:rPr>
        <w:tab/>
      </w:r>
      <w:r w:rsidR="006C35EC" w:rsidRPr="002A3B38">
        <w:rPr>
          <w:rFonts w:ascii="Helvetica Neue" w:hAnsi="Helvetica Neue" w:cs="Light"/>
          <w:sz w:val="22"/>
          <w:szCs w:val="22"/>
        </w:rPr>
        <w:t xml:space="preserve">‘The best guess for the correlation of adverse reactions in man and animal toxicity data is somewhere between five and 25 per cent.’ </w:t>
      </w:r>
    </w:p>
    <w:p w:rsidR="004D1C3A" w:rsidRDefault="006C35EC" w:rsidP="005A4345">
      <w:pPr>
        <w:ind w:left="709" w:hanging="709"/>
        <w:rPr>
          <w:rFonts w:ascii="Helvetica Neue" w:hAnsi="Helvetica Neue" w:cs="Light"/>
          <w:sz w:val="22"/>
          <w:szCs w:val="22"/>
        </w:rPr>
      </w:pPr>
      <w:r w:rsidRPr="006C35EC">
        <w:rPr>
          <w:rFonts w:ascii="Helvetica Neue" w:hAnsi="Helvetica Neue" w:cs="Light"/>
          <w:sz w:val="22"/>
          <w:szCs w:val="22"/>
        </w:rPr>
        <w:t xml:space="preserve"> </w:t>
      </w:r>
      <w:r>
        <w:rPr>
          <w:rFonts w:ascii="Helvetica Neue" w:hAnsi="Helvetica Neue" w:cs="Light"/>
          <w:sz w:val="22"/>
          <w:szCs w:val="22"/>
        </w:rPr>
        <w:tab/>
      </w:r>
      <w:r w:rsidR="0021329F" w:rsidRPr="0021329F">
        <w:rPr>
          <w:rFonts w:ascii="Helvetica Neue" w:hAnsi="Helvetica Neue" w:cs="Light"/>
          <w:sz w:val="22"/>
          <w:szCs w:val="22"/>
        </w:rPr>
        <w:t>Ralph Heywood, former director of Huntingdon Research Centr</w:t>
      </w:r>
      <w:r w:rsidR="0021329F">
        <w:rPr>
          <w:rFonts w:ascii="Helvetica Neue" w:hAnsi="Helvetica Neue" w:cs="Light"/>
          <w:sz w:val="22"/>
          <w:szCs w:val="22"/>
        </w:rPr>
        <w:t>e.</w:t>
      </w:r>
    </w:p>
    <w:p w:rsidR="0021329F" w:rsidRDefault="0021329F" w:rsidP="005A4345">
      <w:pPr>
        <w:ind w:left="709" w:hanging="709"/>
        <w:rPr>
          <w:rFonts w:ascii="Helvetica Neue" w:hAnsi="Helvetica Neue" w:cs="Light"/>
          <w:sz w:val="22"/>
          <w:szCs w:val="22"/>
        </w:rPr>
      </w:pPr>
    </w:p>
    <w:p w:rsidR="004D1C3A" w:rsidRDefault="00D96383" w:rsidP="004D1C3A">
      <w:pPr>
        <w:ind w:left="709"/>
        <w:rPr>
          <w:rFonts w:ascii="Helvetica Neue" w:hAnsi="Helvetica Neue" w:cs="Light"/>
          <w:sz w:val="22"/>
          <w:szCs w:val="22"/>
        </w:rPr>
      </w:pPr>
      <w:r>
        <w:rPr>
          <w:rFonts w:ascii="Helvetica Neue" w:hAnsi="Helvetica Neue" w:cs="Light"/>
          <w:sz w:val="22"/>
          <w:szCs w:val="22"/>
        </w:rPr>
        <w:t>‘In o</w:t>
      </w:r>
      <w:r w:rsidR="004D1C3A">
        <w:rPr>
          <w:rFonts w:ascii="Helvetica Neue" w:hAnsi="Helvetica Neue" w:cs="Light"/>
          <w:sz w:val="22"/>
          <w:szCs w:val="22"/>
        </w:rPr>
        <w:t xml:space="preserve">ne paper </w:t>
      </w:r>
      <w:r w:rsidR="004D1C3A" w:rsidRPr="004D1C3A">
        <w:rPr>
          <w:rFonts w:ascii="Helvetica Neue" w:hAnsi="Helvetica Neue" w:cs="Light"/>
          <w:sz w:val="22"/>
          <w:szCs w:val="22"/>
        </w:rPr>
        <w:t>that reviewed drugs whose toxicity to humans caused their withdrawal from the market (1960-1990), only 4 out of 24 cases were predictable from animal data.</w:t>
      </w:r>
      <w:r w:rsidR="004D1C3A">
        <w:rPr>
          <w:rFonts w:ascii="Helvetica Neue" w:hAnsi="Helvetica Neue" w:cs="Light"/>
          <w:sz w:val="22"/>
          <w:szCs w:val="22"/>
        </w:rPr>
        <w:t>’</w:t>
      </w:r>
      <w:r w:rsidR="004D1C3A" w:rsidRPr="004D1C3A">
        <w:rPr>
          <w:rFonts w:ascii="Helvetica Neue" w:hAnsi="Helvetica Neue" w:cs="Light"/>
          <w:sz w:val="22"/>
          <w:szCs w:val="22"/>
        </w:rPr>
        <w:t xml:space="preserve"> </w:t>
      </w:r>
    </w:p>
    <w:p w:rsidR="0021329F" w:rsidRDefault="0021329F" w:rsidP="004D1C3A">
      <w:pPr>
        <w:ind w:left="709"/>
        <w:rPr>
          <w:rFonts w:ascii="Helvetica Neue" w:hAnsi="Helvetica Neue" w:cs="Light"/>
          <w:sz w:val="22"/>
          <w:szCs w:val="22"/>
        </w:rPr>
      </w:pPr>
    </w:p>
    <w:p w:rsidR="002871C4" w:rsidRDefault="004D1C3A" w:rsidP="004D1C3A">
      <w:pPr>
        <w:ind w:left="709"/>
        <w:rPr>
          <w:rFonts w:ascii="Helvetica Neue" w:hAnsi="Helvetica Neue" w:cs="Light"/>
          <w:sz w:val="22"/>
          <w:szCs w:val="22"/>
        </w:rPr>
      </w:pPr>
      <w:r>
        <w:rPr>
          <w:rFonts w:ascii="Helvetica Neue" w:hAnsi="Helvetica Neue" w:cs="Light"/>
          <w:sz w:val="22"/>
          <w:szCs w:val="22"/>
        </w:rPr>
        <w:t xml:space="preserve">Both </w:t>
      </w:r>
      <w:r w:rsidR="0021329F">
        <w:rPr>
          <w:rFonts w:ascii="Helvetica Neue" w:hAnsi="Helvetica Neue" w:cs="Light"/>
          <w:sz w:val="22"/>
          <w:szCs w:val="22"/>
        </w:rPr>
        <w:t>from</w:t>
      </w:r>
      <w:r>
        <w:rPr>
          <w:rFonts w:ascii="Helvetica Neue" w:hAnsi="Helvetica Neue" w:cs="Light"/>
          <w:sz w:val="22"/>
          <w:szCs w:val="22"/>
        </w:rPr>
        <w:t xml:space="preserve">: </w:t>
      </w:r>
      <w:r w:rsidR="002871C4" w:rsidRPr="002871C4">
        <w:rPr>
          <w:rFonts w:ascii="Helvetica Neue" w:hAnsi="Helvetica Neue" w:cs="Light"/>
          <w:sz w:val="22"/>
          <w:szCs w:val="22"/>
        </w:rPr>
        <w:t>Heywood R, 1990</w:t>
      </w:r>
      <w:proofErr w:type="gramStart"/>
      <w:r w:rsidR="002871C4" w:rsidRPr="002871C4">
        <w:rPr>
          <w:rFonts w:ascii="Helvetica Neue" w:hAnsi="Helvetica Neue" w:cs="Light"/>
          <w:sz w:val="22"/>
          <w:szCs w:val="22"/>
        </w:rPr>
        <w:t>;</w:t>
      </w:r>
      <w:proofErr w:type="gramEnd"/>
      <w:r w:rsidR="002871C4" w:rsidRPr="002871C4">
        <w:rPr>
          <w:rFonts w:ascii="Helvetica Neue" w:hAnsi="Helvetica Neue" w:cs="Light"/>
          <w:sz w:val="22"/>
          <w:szCs w:val="22"/>
        </w:rPr>
        <w:t xml:space="preserve"> Clinical toxicity – could it have been predicted? </w:t>
      </w:r>
      <w:proofErr w:type="gramStart"/>
      <w:r w:rsidR="002871C4" w:rsidRPr="002871C4">
        <w:rPr>
          <w:rFonts w:ascii="Helvetica Neue" w:hAnsi="Helvetica Neue" w:cs="Light"/>
          <w:sz w:val="22"/>
          <w:szCs w:val="22"/>
        </w:rPr>
        <w:t>in</w:t>
      </w:r>
      <w:proofErr w:type="gramEnd"/>
      <w:r w:rsidR="002871C4" w:rsidRPr="002871C4">
        <w:rPr>
          <w:rFonts w:ascii="Helvetica Neue" w:hAnsi="Helvetica Neue" w:cs="Light"/>
          <w:sz w:val="22"/>
          <w:szCs w:val="22"/>
        </w:rPr>
        <w:t xml:space="preserve"> Animal Toxicity Studies: their relevance for man, (Lumley and Walker, </w:t>
      </w:r>
      <w:proofErr w:type="spellStart"/>
      <w:r w:rsidR="002871C4" w:rsidRPr="002871C4">
        <w:rPr>
          <w:rFonts w:ascii="Helvetica Neue" w:hAnsi="Helvetica Neue" w:cs="Light"/>
          <w:sz w:val="22"/>
          <w:szCs w:val="22"/>
        </w:rPr>
        <w:t>Eds</w:t>
      </w:r>
      <w:proofErr w:type="spellEnd"/>
      <w:r>
        <w:rPr>
          <w:rFonts w:ascii="Helvetica Neue" w:hAnsi="Helvetica Neue" w:cs="Light"/>
          <w:sz w:val="22"/>
          <w:szCs w:val="22"/>
        </w:rPr>
        <w:t xml:space="preserve"> </w:t>
      </w:r>
      <w:r w:rsidRPr="004D1C3A">
        <w:rPr>
          <w:rFonts w:ascii="Helvetica Neue" w:hAnsi="Helvetica Neue" w:cs="Light"/>
          <w:sz w:val="22"/>
          <w:szCs w:val="22"/>
        </w:rPr>
        <w:t>CMR Workshop Series, Quay Publishing, Lancaster, 1990. ISBN 1 85642 000</w:t>
      </w:r>
      <w:r w:rsidR="002871C4" w:rsidRPr="002871C4">
        <w:rPr>
          <w:rFonts w:ascii="Helvetica Neue" w:hAnsi="Helvetica Neue" w:cs="Light"/>
          <w:sz w:val="22"/>
          <w:szCs w:val="22"/>
        </w:rPr>
        <w:t>)</w:t>
      </w:r>
    </w:p>
    <w:p w:rsidR="000E47D8" w:rsidRPr="0021329F" w:rsidRDefault="004D1C3A" w:rsidP="0021329F">
      <w:pPr>
        <w:ind w:left="709" w:hanging="709"/>
        <w:rPr>
          <w:rFonts w:ascii="Helvetica Neue" w:hAnsi="Helvetica Neue" w:cs="Light"/>
          <w:sz w:val="22"/>
          <w:szCs w:val="22"/>
        </w:rPr>
      </w:pPr>
      <w:r>
        <w:rPr>
          <w:rFonts w:ascii="Helvetica Neue" w:hAnsi="Helvetica Neue" w:cs="Light"/>
          <w:sz w:val="22"/>
          <w:szCs w:val="22"/>
        </w:rPr>
        <w:tab/>
      </w:r>
    </w:p>
    <w:p w:rsidR="00AC264E" w:rsidRPr="002A3B38" w:rsidRDefault="00974C8D" w:rsidP="00E03C75">
      <w:pPr>
        <w:spacing w:after="6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lang w:val="en-GB"/>
        </w:rPr>
        <w:t>6</w:t>
      </w:r>
      <w:r w:rsidR="00AC264E" w:rsidRPr="002A3B38">
        <w:rPr>
          <w:rFonts w:ascii="Helvetica Neue" w:hAnsi="Helvetica Neue"/>
          <w:sz w:val="22"/>
          <w:szCs w:val="22"/>
          <w:lang w:val="en-GB"/>
        </w:rPr>
        <w:t xml:space="preserve">) </w:t>
      </w:r>
      <w:r w:rsidR="00AC264E" w:rsidRPr="002A3B38">
        <w:rPr>
          <w:rFonts w:ascii="Helvetica Neue" w:hAnsi="Helvetica Neue"/>
          <w:sz w:val="22"/>
          <w:szCs w:val="22"/>
          <w:lang w:val="en-GB"/>
        </w:rPr>
        <w:tab/>
      </w:r>
      <w:r w:rsidR="0048351E" w:rsidRPr="002A3B38">
        <w:rPr>
          <w:rFonts w:ascii="Helvetica Neue" w:hAnsi="Helvetica Neue"/>
          <w:sz w:val="22"/>
          <w:szCs w:val="22"/>
          <w:lang w:val="en-GB"/>
        </w:rPr>
        <w:t>See:</w:t>
      </w:r>
      <w:r w:rsidR="00576A9E" w:rsidRPr="002A3B38">
        <w:rPr>
          <w:rFonts w:ascii="Helvetica Neue" w:hAnsi="Helvetica Neue"/>
          <w:sz w:val="22"/>
          <w:szCs w:val="22"/>
          <w:lang w:val="en-GB"/>
        </w:rPr>
        <w:t xml:space="preserve"> </w:t>
      </w:r>
      <w:r w:rsidR="00AC264E" w:rsidRPr="002A3B38">
        <w:rPr>
          <w:rFonts w:ascii="Helvetica Neue" w:hAnsi="Helvetica Neue"/>
          <w:sz w:val="22"/>
          <w:szCs w:val="22"/>
          <w:lang w:val="en-GB"/>
        </w:rPr>
        <w:t xml:space="preserve"> </w:t>
      </w:r>
      <w:r w:rsidR="00AC264E" w:rsidRPr="002A3B38">
        <w:rPr>
          <w:rFonts w:ascii="Helvetica Neue" w:hAnsi="Helvetica Neue"/>
          <w:sz w:val="22"/>
          <w:szCs w:val="22"/>
        </w:rPr>
        <w:t>http://www.safermedicines.org/latestnewsitem.php</w:t>
      </w:r>
      <w:proofErr w:type="gramStart"/>
      <w:r w:rsidR="00AC264E" w:rsidRPr="002A3B38">
        <w:rPr>
          <w:rFonts w:ascii="Helvetica Neue" w:hAnsi="Helvetica Neue"/>
          <w:sz w:val="22"/>
          <w:szCs w:val="22"/>
        </w:rPr>
        <w:t>?pid</w:t>
      </w:r>
      <w:proofErr w:type="gramEnd"/>
      <w:r w:rsidR="00AC264E" w:rsidRPr="002A3B38">
        <w:rPr>
          <w:rFonts w:ascii="Helvetica Neue" w:hAnsi="Helvetica Neue"/>
          <w:sz w:val="22"/>
          <w:szCs w:val="22"/>
        </w:rPr>
        <w:t>=2</w:t>
      </w:r>
    </w:p>
    <w:p w:rsidR="00AC264E" w:rsidRPr="002A3B38" w:rsidRDefault="00576A9E" w:rsidP="00E03C75">
      <w:pPr>
        <w:spacing w:after="60"/>
        <w:rPr>
          <w:rFonts w:ascii="Helvetica Neue" w:hAnsi="Helvetica Neue"/>
          <w:sz w:val="22"/>
          <w:szCs w:val="22"/>
        </w:rPr>
      </w:pPr>
      <w:r w:rsidRPr="002A3B38">
        <w:rPr>
          <w:rFonts w:ascii="Helvetica Neue" w:hAnsi="Helvetica Neue"/>
          <w:sz w:val="22"/>
          <w:szCs w:val="22"/>
        </w:rPr>
        <w:tab/>
      </w:r>
      <w:r w:rsidR="00AC264E" w:rsidRPr="002A3B38">
        <w:rPr>
          <w:rFonts w:ascii="Helvetica Neue" w:hAnsi="Helvetica Neue"/>
          <w:sz w:val="22"/>
          <w:szCs w:val="22"/>
        </w:rPr>
        <w:t xml:space="preserve">Lester Crawford, FDA Commissioner, in The Scientist 6.8.04 “More compounds </w:t>
      </w:r>
      <w:r w:rsidRPr="002A3B38">
        <w:rPr>
          <w:rFonts w:ascii="Helvetica Neue" w:hAnsi="Helvetica Neue"/>
          <w:sz w:val="22"/>
          <w:szCs w:val="22"/>
        </w:rPr>
        <w:tab/>
      </w:r>
      <w:r w:rsidR="00AC264E" w:rsidRPr="002A3B38">
        <w:rPr>
          <w:rFonts w:ascii="Helvetica Neue" w:hAnsi="Helvetica Neue"/>
          <w:sz w:val="22"/>
          <w:szCs w:val="22"/>
        </w:rPr>
        <w:t>failing Phase I”</w:t>
      </w:r>
      <w:r w:rsidRPr="002A3B38">
        <w:rPr>
          <w:rFonts w:ascii="Helvetica Neue" w:hAnsi="Helvetica Neue"/>
          <w:sz w:val="22"/>
          <w:szCs w:val="22"/>
        </w:rPr>
        <w:t xml:space="preserve">: ‘92% of drugs fail in clinical trials, having successfully passed </w:t>
      </w:r>
      <w:r w:rsidRPr="002A3B38">
        <w:rPr>
          <w:rFonts w:ascii="Helvetica Neue" w:hAnsi="Helvetica Neue"/>
          <w:sz w:val="22"/>
          <w:szCs w:val="22"/>
        </w:rPr>
        <w:tab/>
        <w:t>through animal studies’.</w:t>
      </w:r>
    </w:p>
    <w:p w:rsidR="00576A9E" w:rsidRPr="002A3B38" w:rsidRDefault="0048351E" w:rsidP="0048351E">
      <w:pPr>
        <w:ind w:left="720"/>
        <w:rPr>
          <w:rFonts w:ascii="Helvetica Neue" w:hAnsi="Helvetica Neue" w:cs="Verdana"/>
          <w:bCs/>
          <w:color w:val="000000" w:themeColor="text1"/>
          <w:sz w:val="22"/>
          <w:szCs w:val="22"/>
        </w:rPr>
      </w:pPr>
      <w:r w:rsidRPr="002A3B38">
        <w:rPr>
          <w:rFonts w:ascii="Helvetica Neue" w:hAnsi="Helvetica Neue" w:cs="Verdana"/>
          <w:bCs/>
          <w:color w:val="000000" w:themeColor="text1"/>
          <w:sz w:val="22"/>
          <w:szCs w:val="22"/>
        </w:rPr>
        <w:t>See also:</w:t>
      </w:r>
      <w:r w:rsidR="00576A9E" w:rsidRPr="002A3B38">
        <w:rPr>
          <w:rFonts w:ascii="Helvetica Neue" w:hAnsi="Helvetica Neue" w:cs="Verdana"/>
          <w:bCs/>
          <w:color w:val="000000" w:themeColor="text1"/>
          <w:sz w:val="22"/>
          <w:szCs w:val="22"/>
        </w:rPr>
        <w:t xml:space="preserve"> </w:t>
      </w:r>
      <w:r w:rsidR="00AC264E" w:rsidRPr="002A3B38">
        <w:rPr>
          <w:rFonts w:ascii="Helvetica Neue" w:hAnsi="Helvetica Neue" w:cs="Verdana"/>
          <w:bCs/>
          <w:color w:val="000000" w:themeColor="text1"/>
          <w:sz w:val="22"/>
          <w:szCs w:val="22"/>
        </w:rPr>
        <w:t>‘2006 press release, the US Secretary of Health and Human Services – Mike Leavitt – stated: ‘Currently, nine out of ten experimental drugs fail in clinical studies because we cannot accurately predict how they will behave in people based on laboratory and animal studies. (10% pass rate)</w:t>
      </w:r>
      <w:r w:rsidR="00576A9E" w:rsidRPr="002A3B38">
        <w:rPr>
          <w:rFonts w:ascii="Helvetica Neue" w:hAnsi="Helvetica Neue" w:cs="Verdana"/>
          <w:bCs/>
          <w:color w:val="000000" w:themeColor="text1"/>
          <w:sz w:val="22"/>
          <w:szCs w:val="22"/>
        </w:rPr>
        <w:t>.</w:t>
      </w:r>
    </w:p>
    <w:p w:rsidR="00152051" w:rsidRDefault="00576A9E" w:rsidP="00E03C75">
      <w:pPr>
        <w:spacing w:after="60"/>
        <w:rPr>
          <w:rFonts w:ascii="Helvetica Neue" w:hAnsi="Helvetica Neue" w:cs="Verdana"/>
          <w:bCs/>
          <w:color w:val="000000" w:themeColor="text1"/>
          <w:sz w:val="22"/>
          <w:szCs w:val="22"/>
        </w:rPr>
      </w:pPr>
      <w:r w:rsidRPr="002A3B38">
        <w:rPr>
          <w:rFonts w:ascii="Helvetica Neue" w:hAnsi="Helvetica Neue" w:cs="Verdana"/>
          <w:bCs/>
          <w:color w:val="000000" w:themeColor="text1"/>
          <w:sz w:val="22"/>
          <w:szCs w:val="22"/>
        </w:rPr>
        <w:tab/>
      </w:r>
      <w:proofErr w:type="gramStart"/>
      <w:r w:rsidRPr="002A3B38">
        <w:rPr>
          <w:rFonts w:ascii="Helvetica Neue" w:hAnsi="Helvetica Neue" w:cs="Verdana"/>
          <w:bCs/>
          <w:color w:val="000000" w:themeColor="text1"/>
          <w:sz w:val="22"/>
          <w:szCs w:val="22"/>
        </w:rPr>
        <w:t>From</w:t>
      </w:r>
      <w:r w:rsidR="00AC264E" w:rsidRPr="002A3B38">
        <w:rPr>
          <w:rFonts w:ascii="Helvetica Neue" w:hAnsi="Helvetica Neue" w:cs="Verdana"/>
          <w:bCs/>
          <w:color w:val="000000" w:themeColor="text1"/>
          <w:sz w:val="22"/>
          <w:szCs w:val="22"/>
        </w:rPr>
        <w:t xml:space="preserve"> </w:t>
      </w:r>
      <w:hyperlink r:id="rId5" w:history="1">
        <w:r w:rsidR="00AC264E" w:rsidRPr="002A3B38">
          <w:rPr>
            <w:rStyle w:val="Hyperlink"/>
            <w:rFonts w:ascii="Helvetica Neue" w:hAnsi="Helvetica Neue" w:cs="Verdana"/>
            <w:bCs/>
            <w:i/>
            <w:color w:val="000000" w:themeColor="text1"/>
            <w:sz w:val="22"/>
            <w:szCs w:val="22"/>
            <w:u w:val="none"/>
          </w:rPr>
          <w:t>Making A Killing</w:t>
        </w:r>
      </w:hyperlink>
      <w:r w:rsidR="00AC264E" w:rsidRPr="002A3B38">
        <w:rPr>
          <w:rFonts w:ascii="Helvetica Neue" w:hAnsi="Helvetica Neue" w:cs="Verdana"/>
          <w:bCs/>
          <w:color w:val="000000" w:themeColor="text1"/>
          <w:sz w:val="22"/>
          <w:szCs w:val="22"/>
        </w:rPr>
        <w:t>, p7, Animal Aid 2008</w:t>
      </w:r>
      <w:r w:rsidRPr="002A3B38">
        <w:rPr>
          <w:rFonts w:ascii="Helvetica Neue" w:hAnsi="Helvetica Neue" w:cs="Verdana"/>
          <w:bCs/>
          <w:color w:val="000000" w:themeColor="text1"/>
          <w:sz w:val="22"/>
          <w:szCs w:val="22"/>
        </w:rPr>
        <w:t>.</w:t>
      </w:r>
      <w:proofErr w:type="gramEnd"/>
    </w:p>
    <w:p w:rsidR="00152051" w:rsidRDefault="00152051" w:rsidP="00E03C75">
      <w:pPr>
        <w:spacing w:after="60"/>
        <w:rPr>
          <w:rFonts w:ascii="Helvetica Neue" w:hAnsi="Helvetica Neue" w:cs="Verdana"/>
          <w:bCs/>
          <w:color w:val="000000" w:themeColor="text1"/>
          <w:sz w:val="22"/>
          <w:szCs w:val="22"/>
        </w:rPr>
      </w:pPr>
    </w:p>
    <w:p w:rsidR="00644C88" w:rsidRDefault="00974C8D" w:rsidP="007C34E5">
      <w:pPr>
        <w:ind w:left="720" w:hanging="720"/>
        <w:rPr>
          <w:rFonts w:ascii="Helvetica Neue" w:hAnsi="Helvetica Neue"/>
          <w:sz w:val="22"/>
          <w:szCs w:val="22"/>
          <w:lang w:val="en-GB"/>
        </w:rPr>
      </w:pPr>
      <w:r>
        <w:rPr>
          <w:rFonts w:ascii="Helvetica Neue" w:hAnsi="Helvetica Neue"/>
          <w:sz w:val="22"/>
          <w:szCs w:val="22"/>
          <w:lang w:val="en-GB"/>
        </w:rPr>
        <w:t>7</w:t>
      </w:r>
      <w:r w:rsidR="00152051" w:rsidRPr="002A3B38">
        <w:rPr>
          <w:rFonts w:ascii="Helvetica Neue" w:hAnsi="Helvetica Neue"/>
          <w:sz w:val="22"/>
          <w:szCs w:val="22"/>
          <w:lang w:val="en-GB"/>
        </w:rPr>
        <w:t xml:space="preserve">) </w:t>
      </w:r>
      <w:r w:rsidR="00152051" w:rsidRPr="002A3B38">
        <w:rPr>
          <w:rFonts w:ascii="Helvetica Neue" w:hAnsi="Helvetica Neue"/>
          <w:sz w:val="22"/>
          <w:szCs w:val="22"/>
          <w:lang w:val="en-GB"/>
        </w:rPr>
        <w:tab/>
      </w:r>
      <w:r w:rsidR="006C35EC">
        <w:rPr>
          <w:rFonts w:ascii="Helvetica Neue" w:hAnsi="Helvetica Neue"/>
          <w:sz w:val="22"/>
          <w:szCs w:val="22"/>
          <w:lang w:val="en-GB"/>
        </w:rPr>
        <w:t xml:space="preserve">Bhattacharya S. </w:t>
      </w:r>
      <w:proofErr w:type="gramStart"/>
      <w:r w:rsidR="007C34E5" w:rsidRPr="007C34E5">
        <w:rPr>
          <w:rFonts w:ascii="Helvetica Neue" w:hAnsi="Helvetica Neue"/>
          <w:sz w:val="22"/>
          <w:szCs w:val="22"/>
          <w:lang w:val="en-GB"/>
        </w:rPr>
        <w:t>‘Up  to</w:t>
      </w:r>
      <w:proofErr w:type="gramEnd"/>
      <w:r w:rsidR="007C34E5" w:rsidRPr="007C34E5">
        <w:rPr>
          <w:rFonts w:ascii="Helvetica Neue" w:hAnsi="Helvetica Neue"/>
          <w:sz w:val="22"/>
          <w:szCs w:val="22"/>
          <w:lang w:val="en-GB"/>
        </w:rPr>
        <w:t xml:space="preserve"> 140,000</w:t>
      </w:r>
      <w:r w:rsidR="005A4345">
        <w:rPr>
          <w:rFonts w:ascii="Helvetica Neue" w:hAnsi="Helvetica Neue"/>
          <w:sz w:val="22"/>
          <w:szCs w:val="22"/>
          <w:lang w:val="en-GB"/>
        </w:rPr>
        <w:t xml:space="preserve"> </w:t>
      </w:r>
      <w:r w:rsidR="007C34E5" w:rsidRPr="007C34E5">
        <w:rPr>
          <w:rFonts w:ascii="Helvetica Neue" w:hAnsi="Helvetica Neue"/>
          <w:sz w:val="22"/>
          <w:szCs w:val="22"/>
          <w:lang w:val="en-GB"/>
        </w:rPr>
        <w:t>heart</w:t>
      </w:r>
      <w:r w:rsidR="005A4345">
        <w:rPr>
          <w:rFonts w:ascii="Helvetica Neue" w:hAnsi="Helvetica Neue"/>
          <w:sz w:val="22"/>
          <w:szCs w:val="22"/>
          <w:lang w:val="en-GB"/>
        </w:rPr>
        <w:t xml:space="preserve"> </w:t>
      </w:r>
      <w:r w:rsidR="007C34E5" w:rsidRPr="007C34E5">
        <w:rPr>
          <w:rFonts w:ascii="Helvetica Neue" w:hAnsi="Helvetica Neue"/>
          <w:sz w:val="22"/>
          <w:szCs w:val="22"/>
          <w:lang w:val="en-GB"/>
        </w:rPr>
        <w:t>attacks</w:t>
      </w:r>
      <w:r w:rsidR="005A4345">
        <w:rPr>
          <w:rFonts w:ascii="Helvetica Neue" w:hAnsi="Helvetica Neue"/>
          <w:sz w:val="22"/>
          <w:szCs w:val="22"/>
          <w:lang w:val="en-GB"/>
        </w:rPr>
        <w:t xml:space="preserve"> </w:t>
      </w:r>
      <w:r w:rsidR="007C34E5" w:rsidRPr="007C34E5">
        <w:rPr>
          <w:rFonts w:ascii="Helvetica Neue" w:hAnsi="Helvetica Neue"/>
          <w:sz w:val="22"/>
          <w:szCs w:val="22"/>
          <w:lang w:val="en-GB"/>
        </w:rPr>
        <w:t>linked</w:t>
      </w:r>
      <w:r w:rsidR="005A4345">
        <w:rPr>
          <w:rFonts w:ascii="Helvetica Neue" w:hAnsi="Helvetica Neue"/>
          <w:sz w:val="22"/>
          <w:szCs w:val="22"/>
          <w:lang w:val="en-GB"/>
        </w:rPr>
        <w:t xml:space="preserve"> </w:t>
      </w:r>
      <w:r w:rsidR="007C34E5" w:rsidRPr="007C34E5">
        <w:rPr>
          <w:rFonts w:ascii="Helvetica Neue" w:hAnsi="Helvetica Neue"/>
          <w:sz w:val="22"/>
          <w:szCs w:val="22"/>
          <w:lang w:val="en-GB"/>
        </w:rPr>
        <w:t xml:space="preserve">to </w:t>
      </w:r>
      <w:proofErr w:type="spellStart"/>
      <w:r w:rsidR="007C34E5" w:rsidRPr="007C34E5">
        <w:rPr>
          <w:rFonts w:ascii="Helvetica Neue" w:hAnsi="Helvetica Neue"/>
          <w:sz w:val="22"/>
          <w:szCs w:val="22"/>
          <w:lang w:val="en-GB"/>
        </w:rPr>
        <w:t>Vioxx</w:t>
      </w:r>
      <w:proofErr w:type="spellEnd"/>
      <w:r w:rsidR="007C34E5" w:rsidRPr="007C34E5">
        <w:rPr>
          <w:rFonts w:ascii="Helvetica Neue" w:hAnsi="Helvetica Neue"/>
          <w:sz w:val="22"/>
          <w:szCs w:val="22"/>
          <w:lang w:val="en-GB"/>
        </w:rPr>
        <w:t>’,</w:t>
      </w:r>
      <w:r w:rsidR="007C34E5">
        <w:rPr>
          <w:rFonts w:ascii="Helvetica Neue" w:hAnsi="Helvetica Neue"/>
          <w:sz w:val="22"/>
          <w:szCs w:val="22"/>
          <w:lang w:val="en-GB"/>
        </w:rPr>
        <w:t xml:space="preserve"> </w:t>
      </w:r>
      <w:r w:rsidR="007C34E5" w:rsidRPr="007C34E5">
        <w:rPr>
          <w:rFonts w:ascii="Helvetica Neue" w:hAnsi="Helvetica Neue"/>
          <w:sz w:val="22"/>
          <w:szCs w:val="22"/>
          <w:lang w:val="en-GB"/>
        </w:rPr>
        <w:t>New</w:t>
      </w:r>
      <w:r w:rsidR="00D96383">
        <w:rPr>
          <w:rFonts w:ascii="Helvetica Neue" w:hAnsi="Helvetica Neue"/>
          <w:sz w:val="22"/>
          <w:szCs w:val="22"/>
          <w:lang w:val="en-GB"/>
        </w:rPr>
        <w:t xml:space="preserve"> </w:t>
      </w:r>
      <w:proofErr w:type="spellStart"/>
      <w:r w:rsidR="007C34E5" w:rsidRPr="007C34E5">
        <w:rPr>
          <w:rFonts w:ascii="Helvetica Neue" w:hAnsi="Helvetica Neue"/>
          <w:sz w:val="22"/>
          <w:szCs w:val="22"/>
          <w:lang w:val="en-GB"/>
        </w:rPr>
        <w:t>Scientist</w:t>
      </w:r>
      <w:proofErr w:type="spellEnd"/>
      <w:r w:rsidR="007C34E5" w:rsidRPr="007C34E5">
        <w:rPr>
          <w:rFonts w:ascii="Helvetica Neue" w:hAnsi="Helvetica Neue"/>
          <w:sz w:val="22"/>
          <w:szCs w:val="22"/>
          <w:lang w:val="en-GB"/>
        </w:rPr>
        <w:t>, 25  January</w:t>
      </w:r>
      <w:r w:rsidR="005A4345">
        <w:rPr>
          <w:rFonts w:ascii="Helvetica Neue" w:hAnsi="Helvetica Neue"/>
          <w:sz w:val="22"/>
          <w:szCs w:val="22"/>
          <w:lang w:val="en-GB"/>
        </w:rPr>
        <w:t xml:space="preserve"> </w:t>
      </w:r>
      <w:r w:rsidR="007C34E5" w:rsidRPr="007C34E5">
        <w:rPr>
          <w:rFonts w:ascii="Helvetica Neue" w:hAnsi="Helvetica Neue"/>
          <w:sz w:val="22"/>
          <w:szCs w:val="22"/>
          <w:lang w:val="en-GB"/>
        </w:rPr>
        <w:t>2005</w:t>
      </w:r>
      <w:r w:rsidR="005A4345">
        <w:rPr>
          <w:rFonts w:ascii="Helvetica Neue" w:hAnsi="Helvetica Neue"/>
          <w:sz w:val="22"/>
          <w:szCs w:val="22"/>
          <w:lang w:val="en-GB"/>
        </w:rPr>
        <w:t xml:space="preserve"> </w:t>
      </w:r>
      <w:r w:rsidR="007C34E5" w:rsidRPr="007C34E5">
        <w:rPr>
          <w:rFonts w:ascii="Helvetica Neue" w:hAnsi="Helvetica Neue"/>
          <w:sz w:val="22"/>
          <w:szCs w:val="22"/>
          <w:lang w:val="en-GB"/>
        </w:rPr>
        <w:t>(</w:t>
      </w:r>
      <w:hyperlink r:id="rId6" w:anchor=".VKugrHsnOM9" w:history="1">
        <w:r w:rsidR="00644C88" w:rsidRPr="0043682C">
          <w:rPr>
            <w:rStyle w:val="Hyperlink"/>
            <w:rFonts w:ascii="Helvetica Neue" w:hAnsi="Helvetica Neue"/>
            <w:sz w:val="22"/>
            <w:szCs w:val="22"/>
            <w:lang w:val="en-GB"/>
          </w:rPr>
          <w:t>http://www.newscientist.com/article/dn6918-up-to-140000-heart-attacks-linked-to-vioxx.html#.VKugrHsnOM9</w:t>
        </w:r>
      </w:hyperlink>
      <w:r w:rsidR="007C34E5" w:rsidRPr="007C34E5">
        <w:rPr>
          <w:rFonts w:ascii="Helvetica Neue" w:hAnsi="Helvetica Neue"/>
          <w:sz w:val="22"/>
          <w:szCs w:val="22"/>
          <w:lang w:val="en-GB"/>
        </w:rPr>
        <w:t>)</w:t>
      </w:r>
    </w:p>
    <w:p w:rsidR="00644C88" w:rsidRDefault="00644C88" w:rsidP="007C34E5">
      <w:pPr>
        <w:ind w:left="720" w:hanging="720"/>
        <w:rPr>
          <w:rFonts w:ascii="Helvetica Neue" w:hAnsi="Helvetica Neue"/>
          <w:sz w:val="22"/>
          <w:szCs w:val="22"/>
          <w:lang w:val="en-GB"/>
        </w:rPr>
      </w:pPr>
    </w:p>
    <w:p w:rsidR="00644C88" w:rsidRPr="00644C88" w:rsidRDefault="00644C88" w:rsidP="007C34E5">
      <w:pPr>
        <w:ind w:left="720" w:hanging="720"/>
        <w:rPr>
          <w:rFonts w:ascii="Helvetica Neue" w:hAnsi="Helvetica Neue"/>
          <w:color w:val="A6A6A6" w:themeColor="background1" w:themeShade="A6"/>
          <w:sz w:val="22"/>
          <w:szCs w:val="22"/>
          <w:lang w:val="en-GB"/>
        </w:rPr>
      </w:pPr>
      <w:r w:rsidRPr="00644C88">
        <w:rPr>
          <w:rFonts w:ascii="Helvetica Neue" w:hAnsi="Helvetica Neue"/>
          <w:color w:val="A6A6A6" w:themeColor="background1" w:themeShade="A6"/>
          <w:sz w:val="22"/>
          <w:szCs w:val="22"/>
          <w:lang w:val="en-GB"/>
        </w:rPr>
        <w:t>……………………………..</w:t>
      </w:r>
    </w:p>
    <w:p w:rsidR="00AC264E" w:rsidRPr="00644C88" w:rsidRDefault="0021329F" w:rsidP="007C34E5">
      <w:pPr>
        <w:ind w:left="720" w:hanging="720"/>
        <w:rPr>
          <w:rFonts w:ascii="Helvetica Neue" w:hAnsi="Helvetica Neue"/>
          <w:sz w:val="18"/>
          <w:szCs w:val="22"/>
        </w:rPr>
      </w:pPr>
      <w:r>
        <w:rPr>
          <w:rFonts w:ascii="Helvetica Neue" w:hAnsi="Helvetica Neue"/>
          <w:sz w:val="18"/>
          <w:szCs w:val="22"/>
          <w:lang w:val="en-GB"/>
        </w:rPr>
        <w:t>Dec</w:t>
      </w:r>
      <w:bookmarkStart w:id="0" w:name="_GoBack"/>
      <w:bookmarkEnd w:id="0"/>
      <w:r w:rsidR="00644C88" w:rsidRPr="00644C88">
        <w:rPr>
          <w:rFonts w:ascii="Helvetica Neue" w:hAnsi="Helvetica Neue"/>
          <w:sz w:val="18"/>
          <w:szCs w:val="22"/>
          <w:lang w:val="en-GB"/>
        </w:rPr>
        <w:t xml:space="preserve"> 2019</w:t>
      </w:r>
    </w:p>
    <w:sectPr w:rsidR="00AC264E" w:rsidRPr="00644C88" w:rsidSect="00AC264E">
      <w:pgSz w:w="11900" w:h="16840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70002FF" w:usb1="500079DB" w:usb2="0000001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ght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20"/>
  <w:characterSpacingControl w:val="doNotCompress"/>
  <w:savePreviewPicture/>
  <w:compat/>
  <w:rsids>
    <w:rsidRoot w:val="00CC4FED"/>
    <w:rsid w:val="00025389"/>
    <w:rsid w:val="000E47D8"/>
    <w:rsid w:val="00123317"/>
    <w:rsid w:val="00152051"/>
    <w:rsid w:val="00153A3F"/>
    <w:rsid w:val="0021329F"/>
    <w:rsid w:val="00225E8F"/>
    <w:rsid w:val="002871C4"/>
    <w:rsid w:val="002A361D"/>
    <w:rsid w:val="002A3B38"/>
    <w:rsid w:val="003460F9"/>
    <w:rsid w:val="003763CF"/>
    <w:rsid w:val="003B22C5"/>
    <w:rsid w:val="0048351E"/>
    <w:rsid w:val="004A119A"/>
    <w:rsid w:val="004A5FC3"/>
    <w:rsid w:val="004D1C3A"/>
    <w:rsid w:val="005545AC"/>
    <w:rsid w:val="00576A9E"/>
    <w:rsid w:val="005A4345"/>
    <w:rsid w:val="00644C88"/>
    <w:rsid w:val="006452FC"/>
    <w:rsid w:val="00662412"/>
    <w:rsid w:val="00694715"/>
    <w:rsid w:val="006C35EC"/>
    <w:rsid w:val="007803F0"/>
    <w:rsid w:val="007A334C"/>
    <w:rsid w:val="007B4384"/>
    <w:rsid w:val="007C34E5"/>
    <w:rsid w:val="00865854"/>
    <w:rsid w:val="00923E25"/>
    <w:rsid w:val="00974C8D"/>
    <w:rsid w:val="00987ACC"/>
    <w:rsid w:val="00A63207"/>
    <w:rsid w:val="00AA4CB4"/>
    <w:rsid w:val="00AC264E"/>
    <w:rsid w:val="00AC3046"/>
    <w:rsid w:val="00B32B34"/>
    <w:rsid w:val="00B42332"/>
    <w:rsid w:val="00C2634D"/>
    <w:rsid w:val="00CC4FED"/>
    <w:rsid w:val="00CC51D3"/>
    <w:rsid w:val="00D46297"/>
    <w:rsid w:val="00D52443"/>
    <w:rsid w:val="00D64A71"/>
    <w:rsid w:val="00D96383"/>
    <w:rsid w:val="00E03C75"/>
    <w:rsid w:val="00E0579A"/>
    <w:rsid w:val="00E251B3"/>
    <w:rsid w:val="00EE0A8C"/>
    <w:rsid w:val="00F2637A"/>
    <w:rsid w:val="00F910D9"/>
  </w:rsids>
  <m:mathPr>
    <m:mathFont m:val="Trebuchet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452FC"/>
  </w:style>
  <w:style w:type="paragraph" w:styleId="Heading4">
    <w:name w:val="heading 4"/>
    <w:basedOn w:val="Normal"/>
    <w:link w:val="Heading4Char"/>
    <w:uiPriority w:val="9"/>
    <w:qFormat/>
    <w:rsid w:val="00D64A71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CC51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384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64A71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64A71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1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384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64A71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animalaid.org.uk/cruel-experiments-marmosets-misguided-attempt-help-humans/" TargetMode="External"/><Relationship Id="rId5" Type="http://schemas.openxmlformats.org/officeDocument/2006/relationships/hyperlink" Target="http://www.animalaid.org.uk/images/pdf/booklets/makingakilling.pdf" TargetMode="External"/><Relationship Id="rId6" Type="http://schemas.openxmlformats.org/officeDocument/2006/relationships/hyperlink" Target="http://www.newscientist.com/article/dn6918-up-to-140000-heart-attacks-linked-to-vioxx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336</Words>
  <Characters>1920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Griffiths</dc:creator>
  <cp:keywords/>
  <dc:description/>
  <cp:lastModifiedBy>Mark White</cp:lastModifiedBy>
  <cp:revision>21</cp:revision>
  <cp:lastPrinted>2020-01-22T07:52:00Z</cp:lastPrinted>
  <dcterms:created xsi:type="dcterms:W3CDTF">2017-12-19T05:49:00Z</dcterms:created>
  <dcterms:modified xsi:type="dcterms:W3CDTF">2020-01-24T10:55:00Z</dcterms:modified>
</cp:coreProperties>
</file>