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61A8" w14:textId="77777777" w:rsidR="00887B98" w:rsidRDefault="00887B98" w:rsidP="00A1140C">
      <w:pPr>
        <w:rPr>
          <w:rFonts w:ascii="Helvetica" w:eastAsia="Times New Roman" w:hAnsi="Helvetica" w:cs="Times New Roman"/>
          <w:sz w:val="22"/>
          <w:szCs w:val="22"/>
        </w:rPr>
      </w:pPr>
    </w:p>
    <w:p w14:paraId="1F8937BC" w14:textId="77777777" w:rsidR="00887B98" w:rsidRDefault="00887B98" w:rsidP="00A1140C">
      <w:pPr>
        <w:rPr>
          <w:rFonts w:ascii="Helvetica" w:eastAsia="Times New Roman" w:hAnsi="Helvetica" w:cs="Times New Roman"/>
          <w:sz w:val="22"/>
          <w:szCs w:val="22"/>
        </w:rPr>
      </w:pPr>
    </w:p>
    <w:p w14:paraId="25EA3348" w14:textId="77777777" w:rsidR="00887B98" w:rsidRDefault="00887B98" w:rsidP="00A1140C">
      <w:pPr>
        <w:rPr>
          <w:rFonts w:ascii="Helvetica" w:eastAsia="Times New Roman" w:hAnsi="Helvetica" w:cs="Times New Roman"/>
          <w:sz w:val="22"/>
          <w:szCs w:val="22"/>
        </w:rPr>
      </w:pPr>
    </w:p>
    <w:p w14:paraId="2B70ADBF" w14:textId="77777777" w:rsidR="00887B98" w:rsidRDefault="00887B98" w:rsidP="00A1140C">
      <w:pPr>
        <w:rPr>
          <w:rFonts w:ascii="Helvetica" w:eastAsia="Times New Roman" w:hAnsi="Helvetica" w:cs="Times New Roman"/>
          <w:sz w:val="22"/>
          <w:szCs w:val="22"/>
        </w:rPr>
      </w:pPr>
    </w:p>
    <w:p w14:paraId="066FD0E3" w14:textId="24BE1678" w:rsidR="00A1140C" w:rsidRPr="00914BAC" w:rsidRDefault="00A1140C" w:rsidP="00A1140C">
      <w:pPr>
        <w:rPr>
          <w:rFonts w:ascii="Calibri" w:eastAsia="Times New Roman" w:hAnsi="Calibri" w:cs="Calibri"/>
          <w:sz w:val="23"/>
          <w:szCs w:val="23"/>
        </w:rPr>
      </w:pPr>
      <w:r w:rsidRPr="00914BAC">
        <w:rPr>
          <w:rFonts w:ascii="Calibri" w:eastAsia="Times New Roman" w:hAnsi="Calibri" w:cs="Calibri"/>
          <w:sz w:val="23"/>
          <w:szCs w:val="23"/>
        </w:rPr>
        <w:t>Dear</w:t>
      </w:r>
    </w:p>
    <w:p w14:paraId="0AAD519C" w14:textId="77777777" w:rsidR="00A1140C" w:rsidRPr="00914BAC" w:rsidRDefault="00A1140C" w:rsidP="00A1140C">
      <w:pPr>
        <w:rPr>
          <w:rFonts w:ascii="Calibri" w:eastAsia="Times New Roman" w:hAnsi="Calibri" w:cs="Calibri"/>
          <w:sz w:val="23"/>
          <w:szCs w:val="23"/>
        </w:rPr>
      </w:pPr>
    </w:p>
    <w:p w14:paraId="3620898A" w14:textId="2F961511" w:rsidR="00A1140C" w:rsidRPr="00914BAC" w:rsidRDefault="00D463DE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</w:rPr>
        <w:t>Spring is here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and some primary teachers are thinking about taking part in hatching projects</w:t>
      </w:r>
      <w:r w:rsidR="000165AD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where they have live chicks in the classroom. 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Animal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Aid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, along with charities like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the RSPCA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,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have serious concerns about the</w:t>
      </w:r>
      <w:r w:rsidR="000165AD" w:rsidRPr="00914BAC">
        <w:rPr>
          <w:rFonts w:ascii="Calibri" w:eastAsia="Times New Roman" w:hAnsi="Calibri" w:cs="Calibri"/>
          <w:color w:val="000000"/>
          <w:sz w:val="23"/>
          <w:szCs w:val="23"/>
        </w:rPr>
        <w:t>se projects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and (in case you are considering taking part) I hope you’ll take five minutes to read through the enclosed 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information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sheet on the subject.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</w:p>
    <w:p w14:paraId="194951FF" w14:textId="77777777" w:rsidR="00A1140C" w:rsidRPr="00914BAC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2CDB5577" w14:textId="0BFAF17C" w:rsidR="00A1140C" w:rsidRPr="00914BAC" w:rsidRDefault="00E21C5F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As 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the sheet</w:t>
      </w: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explains</w:t>
      </w:r>
      <w:r w:rsidR="005A58C2" w:rsidRPr="00914BAC">
        <w:rPr>
          <w:rFonts w:ascii="Calibri" w:eastAsia="Times New Roman" w:hAnsi="Calibri" w:cs="Calibri"/>
          <w:color w:val="000000"/>
          <w:sz w:val="23"/>
          <w:szCs w:val="23"/>
        </w:rPr>
        <w:t>,</w:t>
      </w: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t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he whole process if very distressing for the chicks, puts them at risk of being </w:t>
      </w:r>
      <w:r w:rsidR="001844A5" w:rsidRPr="00914BAC">
        <w:rPr>
          <w:rFonts w:ascii="Calibri" w:eastAsia="Times New Roman" w:hAnsi="Calibri" w:cs="Calibri"/>
          <w:color w:val="000000"/>
          <w:sz w:val="23"/>
          <w:szCs w:val="23"/>
        </w:rPr>
        <w:t>poorly developed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and presents an unnatural picture of how animals are born and raised.</w:t>
      </w:r>
    </w:p>
    <w:p w14:paraId="756A880D" w14:textId="34867F4C" w:rsidR="00A1140C" w:rsidRPr="00914BAC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Animal sanctuaries are being inundated with unwanted </w:t>
      </w:r>
      <w:r w:rsidR="00E21C5F" w:rsidRPr="00914BAC">
        <w:rPr>
          <w:rFonts w:ascii="Calibri" w:eastAsia="Times New Roman" w:hAnsi="Calibri" w:cs="Calibri"/>
          <w:color w:val="000000"/>
          <w:sz w:val="23"/>
          <w:szCs w:val="23"/>
        </w:rPr>
        <w:t>chicks from</w:t>
      </w: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these projects.</w:t>
      </w:r>
    </w:p>
    <w:p w14:paraId="12F2420D" w14:textId="77777777" w:rsidR="00A1140C" w:rsidRPr="00914BAC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11A0A6A0" w14:textId="22183255" w:rsidR="00A1140C" w:rsidRPr="00887B98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>You can find out more about the problems with and alternatives to hatching projects here:</w:t>
      </w:r>
      <w:r w:rsidR="00887B98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hyperlink r:id="rId4" w:history="1">
        <w:r w:rsidR="00887B98" w:rsidRPr="00887B98">
          <w:rPr>
            <w:rStyle w:val="Hyperlink"/>
          </w:rPr>
          <w:t>animalaid.org.uk/hatching-projects</w:t>
        </w:r>
      </w:hyperlink>
    </w:p>
    <w:p w14:paraId="08DDF25D" w14:textId="77777777" w:rsidR="00887B98" w:rsidRPr="00914BAC" w:rsidRDefault="00887B98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5B2514A0" w14:textId="2C9D071C" w:rsidR="00A1140C" w:rsidRPr="00914BAC" w:rsidRDefault="009955D7" w:rsidP="00A1140C">
      <w:pPr>
        <w:rPr>
          <w:rFonts w:ascii="Calibri" w:eastAsia="Times New Roman" w:hAnsi="Calibri" w:cs="Calibri"/>
          <w:color w:val="0000FF"/>
          <w:sz w:val="23"/>
          <w:szCs w:val="23"/>
          <w:u w:val="single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>An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alternative way for children to learn about life cycles and the natural start to birds' lives, </w:t>
      </w:r>
      <w:r w:rsidR="00131979" w:rsidRPr="00914BAC">
        <w:rPr>
          <w:rFonts w:ascii="Calibri" w:eastAsia="Times New Roman" w:hAnsi="Calibri" w:cs="Calibri"/>
          <w:color w:val="000000"/>
          <w:sz w:val="23"/>
          <w:szCs w:val="23"/>
        </w:rPr>
        <w:t>is to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watch live camera streams completely free of charge. Bird expert (and former primary school teacher), Wildlife Kate runs a wide variety of wildlife cameras across the</w:t>
      </w:r>
      <w:r w:rsidR="00887B98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r w:rsidR="00A1140C" w:rsidRPr="00914BAC">
        <w:rPr>
          <w:rFonts w:ascii="Calibri" w:eastAsia="Times New Roman" w:hAnsi="Calibri" w:cs="Calibri"/>
          <w:color w:val="000000"/>
          <w:sz w:val="23"/>
          <w:szCs w:val="23"/>
        </w:rPr>
        <w:t>world:</w:t>
      </w:r>
      <w:r w:rsidR="00887B98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hyperlink r:id="rId5" w:tgtFrame="_blank" w:history="1">
        <w:r w:rsidR="00A1140C" w:rsidRPr="00914BAC">
          <w:rPr>
            <w:rFonts w:ascii="Calibri" w:eastAsia="Times New Roman" w:hAnsi="Calibri" w:cs="Calibri"/>
            <w:color w:val="0000FF"/>
            <w:sz w:val="23"/>
            <w:szCs w:val="23"/>
            <w:u w:val="single"/>
          </w:rPr>
          <w:t>wildlifekate.co.uk/</w:t>
        </w:r>
      </w:hyperlink>
    </w:p>
    <w:p w14:paraId="4D62F245" w14:textId="77777777" w:rsidR="00A1140C" w:rsidRPr="00914BAC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67F51954" w14:textId="1F78F55F" w:rsidR="00A1140C" w:rsidRPr="00914BAC" w:rsidRDefault="00A1140C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This humane approach </w:t>
      </w:r>
      <w:r w:rsidR="00334387" w:rsidRPr="00914BAC">
        <w:rPr>
          <w:rFonts w:ascii="Calibri" w:eastAsia="Times New Roman" w:hAnsi="Calibri" w:cs="Calibri"/>
          <w:color w:val="000000"/>
          <w:sz w:val="23"/>
          <w:szCs w:val="23"/>
        </w:rPr>
        <w:t>instils</w:t>
      </w: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much of the excitement that's obviously brought by live </w:t>
      </w:r>
      <w:r w:rsidR="00E1734D" w:rsidRPr="00914BAC">
        <w:rPr>
          <w:rFonts w:ascii="Calibri" w:eastAsia="Times New Roman" w:hAnsi="Calibri" w:cs="Calibri"/>
          <w:color w:val="000000"/>
          <w:sz w:val="23"/>
          <w:szCs w:val="23"/>
        </w:rPr>
        <w:t>chicks,</w:t>
      </w:r>
      <w:r w:rsidR="00163257"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  <w:r w:rsidR="00E34084" w:rsidRPr="00914BAC">
        <w:rPr>
          <w:rFonts w:ascii="Calibri" w:eastAsia="Times New Roman" w:hAnsi="Calibri" w:cs="Calibri"/>
          <w:color w:val="000000"/>
          <w:sz w:val="23"/>
          <w:szCs w:val="23"/>
        </w:rPr>
        <w:t>and it is, of course, more natural.</w:t>
      </w:r>
    </w:p>
    <w:p w14:paraId="4E47A2B8" w14:textId="2D3A3E24" w:rsidR="00654E16" w:rsidRPr="00914BAC" w:rsidRDefault="00654E16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2E6EC7FE" w14:textId="2CFBAE5B" w:rsidR="00654E16" w:rsidRPr="00914BAC" w:rsidRDefault="001844A5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 xml:space="preserve">Thank you for </w:t>
      </w:r>
      <w:r w:rsidR="004B5A08" w:rsidRPr="00914BAC">
        <w:rPr>
          <w:rFonts w:ascii="Calibri" w:eastAsia="Times New Roman" w:hAnsi="Calibri" w:cs="Calibri"/>
          <w:color w:val="000000"/>
          <w:sz w:val="23"/>
          <w:szCs w:val="23"/>
        </w:rPr>
        <w:t>taking the time to read this letter.</w:t>
      </w:r>
    </w:p>
    <w:p w14:paraId="4E5CAC87" w14:textId="54539E38" w:rsidR="004B5A08" w:rsidRPr="00914BAC" w:rsidRDefault="004B5A08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26E9A8C1" w14:textId="59975A7B" w:rsidR="004B5A08" w:rsidRPr="00914BAC" w:rsidRDefault="001226A2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 w:rsidRPr="00914BAC">
        <w:rPr>
          <w:rFonts w:ascii="Calibri" w:eastAsia="Times New Roman" w:hAnsi="Calibri" w:cs="Calibri"/>
          <w:color w:val="000000"/>
          <w:sz w:val="23"/>
          <w:szCs w:val="23"/>
        </w:rPr>
        <w:t>With b</w:t>
      </w:r>
      <w:r w:rsidR="004B5A08" w:rsidRPr="00914BAC">
        <w:rPr>
          <w:rFonts w:ascii="Calibri" w:eastAsia="Times New Roman" w:hAnsi="Calibri" w:cs="Calibri"/>
          <w:color w:val="000000"/>
          <w:sz w:val="23"/>
          <w:szCs w:val="23"/>
        </w:rPr>
        <w:t>est wishes</w:t>
      </w:r>
    </w:p>
    <w:p w14:paraId="75E7D35F" w14:textId="66E3F9EB" w:rsidR="004B5A08" w:rsidRPr="00914BAC" w:rsidRDefault="006D7345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</w:rPr>
        <w:t xml:space="preserve"> </w:t>
      </w:r>
    </w:p>
    <w:p w14:paraId="61339973" w14:textId="77777777" w:rsidR="009D6E3A" w:rsidRPr="00914BAC" w:rsidRDefault="009D6E3A" w:rsidP="00A1140C">
      <w:pPr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03152C95" w14:textId="5375B658" w:rsidR="00CC35F2" w:rsidRPr="00914BAC" w:rsidRDefault="00E1734D">
      <w:pPr>
        <w:rPr>
          <w:rFonts w:ascii="Calibri" w:hAnsi="Calibri" w:cs="Calibri"/>
          <w:sz w:val="23"/>
          <w:szCs w:val="23"/>
        </w:rPr>
      </w:pPr>
    </w:p>
    <w:sectPr w:rsidR="00CC35F2" w:rsidRPr="00914BAC" w:rsidSect="006317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0C"/>
    <w:rsid w:val="000165AD"/>
    <w:rsid w:val="00105211"/>
    <w:rsid w:val="001226A2"/>
    <w:rsid w:val="00131979"/>
    <w:rsid w:val="00163257"/>
    <w:rsid w:val="001844A5"/>
    <w:rsid w:val="001D4A91"/>
    <w:rsid w:val="002B599D"/>
    <w:rsid w:val="002E2C42"/>
    <w:rsid w:val="002F2DFE"/>
    <w:rsid w:val="00317E5F"/>
    <w:rsid w:val="00334387"/>
    <w:rsid w:val="004B5A08"/>
    <w:rsid w:val="0056648C"/>
    <w:rsid w:val="005A58C2"/>
    <w:rsid w:val="005C00B8"/>
    <w:rsid w:val="00631783"/>
    <w:rsid w:val="00654E16"/>
    <w:rsid w:val="006D7345"/>
    <w:rsid w:val="00822EA9"/>
    <w:rsid w:val="00887B98"/>
    <w:rsid w:val="008A1005"/>
    <w:rsid w:val="00914BAC"/>
    <w:rsid w:val="0095434C"/>
    <w:rsid w:val="00987B8D"/>
    <w:rsid w:val="009955D7"/>
    <w:rsid w:val="009D6E3A"/>
    <w:rsid w:val="00A1140C"/>
    <w:rsid w:val="00AC14AE"/>
    <w:rsid w:val="00BB7E08"/>
    <w:rsid w:val="00D463DE"/>
    <w:rsid w:val="00E1734D"/>
    <w:rsid w:val="00E21C5F"/>
    <w:rsid w:val="00E34084"/>
    <w:rsid w:val="00EE5E13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FB62F"/>
  <w15:chartTrackingRefBased/>
  <w15:docId w15:val="{850089C4-5A1A-654D-800C-19CADC77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4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B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ldlifekate.co.uk/" TargetMode="External"/><Relationship Id="rId4" Type="http://schemas.openxmlformats.org/officeDocument/2006/relationships/hyperlink" Target="http://animalaid.org.uk/hatching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Smith</dc:creator>
  <cp:keywords/>
  <dc:description/>
  <cp:lastModifiedBy>Natasha Bailey</cp:lastModifiedBy>
  <cp:revision>4</cp:revision>
  <cp:lastPrinted>2023-03-22T09:43:00Z</cp:lastPrinted>
  <dcterms:created xsi:type="dcterms:W3CDTF">2023-03-28T10:47:00Z</dcterms:created>
  <dcterms:modified xsi:type="dcterms:W3CDTF">2023-03-28T10:48:00Z</dcterms:modified>
</cp:coreProperties>
</file>